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34A4" w:rsidRPr="00F740B0" w:rsidRDefault="00E134A4" w:rsidP="00E134A4">
      <w:pPr>
        <w:spacing w:before="100" w:beforeAutospacing="1" w:after="100" w:afterAutospacing="1"/>
        <w:outlineLvl w:val="0"/>
        <w:rPr>
          <w:rFonts w:ascii="Helvetica" w:hAnsi="Helvetica"/>
          <w:color w:val="FF0000"/>
          <w:sz w:val="28"/>
          <w:szCs w:val="28"/>
          <w:u w:val="single"/>
          <w:lang w:val="en-US"/>
        </w:rPr>
      </w:pPr>
      <w:r w:rsidRPr="00F740B0">
        <w:rPr>
          <w:rFonts w:ascii="Helvetica" w:hAnsi="Helvetica"/>
          <w:color w:val="FF0000"/>
          <w:sz w:val="28"/>
          <w:szCs w:val="28"/>
          <w:u w:val="single"/>
          <w:lang w:val="en-US"/>
        </w:rPr>
        <w:t>Welcome!</w:t>
      </w:r>
    </w:p>
    <w:p w:rsidR="00E134A4" w:rsidRPr="00E134A4" w:rsidRDefault="00E134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color w:val="FF0000"/>
          <w:kern w:val="36"/>
          <w:sz w:val="28"/>
          <w:szCs w:val="28"/>
        </w:rPr>
      </w:pPr>
      <w:r w:rsidRPr="00F740B0">
        <w:rPr>
          <w:rFonts w:ascii="Helvetica" w:hAnsi="Helvetica"/>
          <w:color w:val="FF0000"/>
          <w:sz w:val="28"/>
          <w:szCs w:val="28"/>
        </w:rPr>
        <w:t>Use this folder's ready resources (videos, captions, links) to promote the AutoGrowth Acquisition System and grow. We made everything so you only have to connect with your audience.</w: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THIS PACK</w:t>
      </w:r>
    </w:p>
    <w:p w:rsidR="002847A4" w:rsidRPr="002847A4" w:rsidRDefault="002847A4" w:rsidP="002847A4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b/>
          <w:bCs/>
          <w:sz w:val="36"/>
          <w:szCs w:val="36"/>
        </w:rPr>
      </w:pPr>
      <w:r w:rsidRPr="002847A4">
        <w:rPr>
          <w:rFonts w:ascii="Helvetica" w:eastAsia="Times New Roman" w:hAnsi="Helvetica" w:cs="Times New Roman"/>
          <w:b/>
          <w:bCs/>
          <w:sz w:val="36"/>
          <w:szCs w:val="36"/>
        </w:rPr>
        <w:t>OVERVIEW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This pack was created to help affiliates, influencers, creators and acquisition teams promote this offer quickly and efficiently using ready-made assets, captions, videos, hooks, QR campaigns and tracked links.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Everything inside this pack is designed to work together as part of the AutoGrowth Acquisition System.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WHAT IS INCLUDED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Inside this pack you will find: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Banners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Videos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Logos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QR Codes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Tracked Links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Hooks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Captions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DM Scripts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Campaign Prompts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Creator Instructions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Posting Guidelines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Affiliate Links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Each asset was created to simplify content creation and help scale traffic faster.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TRACKED LINKS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lastRenderedPageBreak/>
        <w:t>Inside: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tracking-links.txt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you will find multiple links for different traffic sources: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Affiliate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Influencer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QR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Waalaxy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Brocc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MixPic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Parasite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the correct link depending on where traffic is coming from.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Example: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 xml:space="preserve">TikTok/Reels </w:t>
      </w:r>
      <w:r w:rsidRPr="002847A4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2847A4">
        <w:rPr>
          <w:rFonts w:ascii="Helvetica" w:eastAsia="Times New Roman" w:hAnsi="Helvetica" w:cs="Courier New"/>
          <w:sz w:val="20"/>
          <w:szCs w:val="20"/>
        </w:rPr>
        <w:t xml:space="preserve"> use Shorts link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 xml:space="preserve">QR campaigns </w:t>
      </w:r>
      <w:r w:rsidRPr="002847A4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2847A4">
        <w:rPr>
          <w:rFonts w:ascii="Helvetica" w:eastAsia="Times New Roman" w:hAnsi="Helvetica" w:cs="Courier New"/>
          <w:sz w:val="20"/>
          <w:szCs w:val="20"/>
        </w:rPr>
        <w:t xml:space="preserve"> use QR link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 xml:space="preserve">LinkedIn outreach </w:t>
      </w:r>
      <w:r w:rsidRPr="002847A4">
        <w:rPr>
          <w:rFonts w:ascii="Times New Roman" w:eastAsia="Times New Roman" w:hAnsi="Times New Roman" w:cs="Times New Roman"/>
          <w:sz w:val="20"/>
          <w:szCs w:val="20"/>
        </w:rPr>
        <w:t>→</w:t>
      </w:r>
      <w:r w:rsidRPr="002847A4">
        <w:rPr>
          <w:rFonts w:ascii="Helvetica" w:eastAsia="Times New Roman" w:hAnsi="Helvetica" w:cs="Courier New"/>
          <w:sz w:val="20"/>
          <w:szCs w:val="20"/>
        </w:rPr>
        <w:t xml:space="preserve"> use Waalaxy link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This helps track conversions correctly inside the AutoGrowth system.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VIDEOS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Inside the pack you may find: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video-main.mp4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short-1.mp4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platforms: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Instagram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YouTube 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Pinterest Video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posting frequency: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2-5 posts daily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lastRenderedPageBreak/>
        <w:t>HOW TO USE THE CAPTIONS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captions.txt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Copy and paste the captions into: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Instagram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YouTube 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LinkedIn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You can modify them slightly to match your personal style.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HOOKS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hooks.txt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Hooks are designed to improve: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retention 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watch time 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engagement </w:t>
      </w:r>
    </w:p>
    <w:p w:rsidR="002847A4" w:rsidRPr="002847A4" w:rsidRDefault="002847A4" w:rsidP="002847A4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CTR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hooks: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at the beginning of videos 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as headlines 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as overlay text </w:t>
      </w:r>
    </w:p>
    <w:p w:rsidR="002847A4" w:rsidRPr="002847A4" w:rsidRDefault="002847A4" w:rsidP="002847A4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as captions 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QR CODE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lastRenderedPageBreak/>
        <w:t>qr-code.png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The QR code already contains a tracked acquisition link.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You can use it on: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Videos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Flyers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Stories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WhatsApp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PDFs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Slides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Creator Posts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DM SCRIPTS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dm-scripts.txt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these scripts for: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outreach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influencer recruitment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affiliate recruitment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creator onboarding </w:t>
      </w:r>
    </w:p>
    <w:p w:rsidR="002847A4" w:rsidRPr="002847A4" w:rsidRDefault="002847A4" w:rsidP="002847A4">
      <w:pPr>
        <w:numPr>
          <w:ilvl w:val="0"/>
          <w:numId w:val="3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partnership proposals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platforms: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Instagram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LinkedIn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X/Twitter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HOW TO USE THE CAMPAIGN PROMPTS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Open: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campaign-prompts.txt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lastRenderedPageBreak/>
        <w:t>These prompts can be used with: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ChatGPT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DeepSeek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Claude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AI video tools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AI image tools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MixPic </w:t>
      </w:r>
    </w:p>
    <w:p w:rsidR="002847A4" w:rsidRPr="002847A4" w:rsidRDefault="002847A4" w:rsidP="002847A4">
      <w:pPr>
        <w:numPr>
          <w:ilvl w:val="0"/>
          <w:numId w:val="4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Brocc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Use them to generate: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additional shorts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captions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ads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creator ideas </w:t>
      </w:r>
    </w:p>
    <w:p w:rsidR="002847A4" w:rsidRPr="002847A4" w:rsidRDefault="002847A4" w:rsidP="002847A4">
      <w:pPr>
        <w:numPr>
          <w:ilvl w:val="0"/>
          <w:numId w:val="5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outreach campaigns 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POSTING GUIDELINES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content style: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Shortform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Fast pacing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Strong hooks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Vertical format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15-35 seconds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Recommended platforms:</w:t>
      </w:r>
    </w:p>
    <w:p w:rsidR="002847A4" w:rsidRPr="002847A4" w:rsidRDefault="002847A4" w:rsidP="00284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Helvetica" w:eastAsia="Times New Roman" w:hAnsi="Helvetica" w:cs="Courier New"/>
          <w:sz w:val="20"/>
          <w:szCs w:val="20"/>
        </w:rPr>
      </w:pPr>
      <w:r w:rsidRPr="002847A4">
        <w:rPr>
          <w:rFonts w:ascii="Helvetica" w:eastAsia="Times New Roman" w:hAnsi="Helvetica" w:cs="Courier New"/>
          <w:sz w:val="20"/>
          <w:szCs w:val="20"/>
        </w:rPr>
        <w:t>TikTok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Instagram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YouTube Shorts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Facebook Reels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Pinterest</w:t>
      </w:r>
      <w:r w:rsidRPr="002847A4">
        <w:rPr>
          <w:rFonts w:ascii="Helvetica" w:eastAsia="Times New Roman" w:hAnsi="Helvetica" w:cs="Courier New"/>
          <w:sz w:val="20"/>
          <w:szCs w:val="20"/>
        </w:rPr>
        <w:br/>
        <w:t>LinkedIn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IMPORTANT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Always use: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tracked links 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lastRenderedPageBreak/>
        <w:t xml:space="preserve">QR campaigns 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provided captions </w:t>
      </w:r>
    </w:p>
    <w:p w:rsidR="002847A4" w:rsidRPr="002847A4" w:rsidRDefault="002847A4" w:rsidP="002847A4">
      <w:pPr>
        <w:numPr>
          <w:ilvl w:val="0"/>
          <w:numId w:val="6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provided hooks 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This helps:</w:t>
      </w:r>
    </w:p>
    <w:p w:rsidR="002847A4" w:rsidRPr="002847A4" w:rsidRDefault="002847A4" w:rsidP="002847A4">
      <w:pPr>
        <w:numPr>
          <w:ilvl w:val="0"/>
          <w:numId w:val="7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improve conversions </w:t>
      </w:r>
    </w:p>
    <w:p w:rsidR="002847A4" w:rsidRPr="002847A4" w:rsidRDefault="002847A4" w:rsidP="002847A4">
      <w:pPr>
        <w:numPr>
          <w:ilvl w:val="0"/>
          <w:numId w:val="7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optimize tracking </w:t>
      </w:r>
    </w:p>
    <w:p w:rsidR="002847A4" w:rsidRPr="002847A4" w:rsidRDefault="002847A4" w:rsidP="002847A4">
      <w:pPr>
        <w:numPr>
          <w:ilvl w:val="0"/>
          <w:numId w:val="7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scale acquisition correctly </w:t>
      </w:r>
    </w:p>
    <w:p w:rsidR="002847A4" w:rsidRPr="002847A4" w:rsidRDefault="009353DC" w:rsidP="002847A4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  <w:noProof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2847A4" w:rsidRPr="002847A4" w:rsidRDefault="002847A4" w:rsidP="002847A4">
      <w:pPr>
        <w:spacing w:before="100" w:beforeAutospacing="1" w:after="100" w:afterAutospacing="1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</w:pPr>
      <w:r w:rsidRPr="002847A4">
        <w:rPr>
          <w:rFonts w:ascii="Helvetica" w:eastAsia="Times New Roman" w:hAnsi="Helvetica" w:cs="Times New Roman"/>
          <w:b/>
          <w:bCs/>
          <w:kern w:val="36"/>
          <w:sz w:val="48"/>
          <w:szCs w:val="48"/>
        </w:rPr>
        <w:t>SUPPORT</w:t>
      </w:r>
    </w:p>
    <w:p w:rsidR="002847A4" w:rsidRPr="002847A4" w:rsidRDefault="002847A4" w:rsidP="002847A4">
      <w:p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If you need:</w:t>
      </w:r>
    </w:p>
    <w:p w:rsidR="002847A4" w:rsidRPr="002847A4" w:rsidRDefault="002847A4" w:rsidP="002847A4">
      <w:pPr>
        <w:numPr>
          <w:ilvl w:val="0"/>
          <w:numId w:val="8"/>
        </w:numP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 xml:space="preserve">additional support </w:t>
      </w:r>
    </w:p>
    <w:p w:rsidR="002847A4" w:rsidRPr="002847A4" w:rsidRDefault="002847A4" w:rsidP="002847A4">
      <w:pPr>
        <w:pBdr>
          <w:bottom w:val="single" w:sz="6" w:space="1" w:color="auto"/>
        </w:pBdr>
        <w:spacing w:before="100" w:beforeAutospacing="1" w:after="100" w:afterAutospacing="1"/>
        <w:rPr>
          <w:rFonts w:ascii="Helvetica" w:eastAsia="Times New Roman" w:hAnsi="Helvetica" w:cs="Times New Roman"/>
        </w:rPr>
      </w:pPr>
      <w:r w:rsidRPr="002847A4">
        <w:rPr>
          <w:rFonts w:ascii="Helvetica" w:eastAsia="Times New Roman" w:hAnsi="Helvetica" w:cs="Times New Roman"/>
        </w:rPr>
        <w:t>contact the AutoGrowth team.</w:t>
      </w:r>
    </w:p>
    <w:p w:rsidR="001A1BF2" w:rsidRDefault="005B003A">
      <w:pPr>
        <w:rPr>
          <w:rFonts w:ascii="Helvetica" w:hAnsi="Helvetica"/>
          <w:sz w:val="36"/>
          <w:szCs w:val="36"/>
          <w:u w:val="single"/>
          <w:lang w:val="en-US"/>
        </w:rPr>
      </w:pPr>
      <w:r w:rsidRPr="005B003A">
        <w:rPr>
          <w:rFonts w:ascii="Helvetica" w:hAnsi="Helvetica"/>
          <w:sz w:val="36"/>
          <w:szCs w:val="36"/>
          <w:u w:val="single"/>
          <w:lang w:val="en-US"/>
        </w:rPr>
        <w:t>HERES YOUR:</w:t>
      </w:r>
    </w:p>
    <w:p w:rsidR="005B003A" w:rsidRPr="00081654" w:rsidRDefault="005B003A" w:rsidP="005B003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8165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TB PACK — KETO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affiliate-link.txt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https://seoxpert.xyz/go/keto?ref=97&amp;tracker=keto_affiliate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tracking-links.txt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Affiliate: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https://seoxpert.xyz/go/keto?ref=97&amp;tracker=keto_affiliate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Influencer: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https://seoxpert.xyz/go/keto?ref=97&amp;tracker=keto_influencer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QR: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https://seoxpert.xyz/go/keto?ref=97&amp;tracker=keto_qr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Shorts: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https://seoxpert.xyz/go/keto?ref=97&amp;tracker=keto_shorts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hooks.txt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lastRenderedPageBreak/>
        <w:t>Keto became easier.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This changed my keto routine completely.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Fat loss support that actually helps.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The cravings finally slowed down.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Simple keto support works.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captions.txt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Keto transformation starts with consistency.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This became part of my daily routine.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The difference surprised me.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cta.txt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Try It Today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Start Your Keto Upgrade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Feel The Difference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Upgrade Your Routine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dm-scripts.txt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Hey! We already prepared a complete Keto creator pack with: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shorts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hooks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captions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QR campaigns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tracked links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Interested?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ugc-angles.txt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Fat loss angle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Routine transformation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Cravings support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Lifestyle improvement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shorts-script.txt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lastRenderedPageBreak/>
        <w:t>HOOK: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My keto routine changed completely.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BODY: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This became part of my daily keto support routine.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CTA: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Check the link below.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creator-instructions.txt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Post: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TikTok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Reels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Shorts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Use: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QR overlays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tracked links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- captions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posting-guidelines.txt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Use vertical videos.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Keep videos under 35 seconds.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Strong hook in first 2 seconds.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offer-summary.txt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Keto acquisition offer focused on fat loss support and keto lifestyle improvement.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qr-target-link.txt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https://seoxpert.xyz/go/keto?ref=97&amp;tracker=keto_qr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hashtags.txt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#Keto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#WeightLoss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#FatLoss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#KetoTransformation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#KetoLifestyle</w:t>
      </w:r>
    </w:p>
    <w:p w:rsidR="005B003A" w:rsidRPr="00081654" w:rsidRDefault="005B003A" w:rsidP="005B003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81654">
        <w:rPr>
          <w:rFonts w:ascii="Times New Roman" w:eastAsia="Times New Roman" w:hAnsi="Times New Roman" w:cs="Times New Roman"/>
          <w:b/>
          <w:bCs/>
          <w:sz w:val="36"/>
          <w:szCs w:val="36"/>
        </w:rPr>
        <w:t>campaign-prompts.txt</w:t>
      </w:r>
    </w:p>
    <w:p w:rsidR="005B003A" w:rsidRPr="00081654" w:rsidRDefault="005B003A" w:rsidP="005B0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081654">
        <w:rPr>
          <w:rFonts w:ascii="Courier New" w:eastAsia="Times New Roman" w:hAnsi="Courier New" w:cs="Courier New"/>
          <w:sz w:val="20"/>
          <w:szCs w:val="20"/>
        </w:rPr>
        <w:t>Create a TikTok style keto transformation short.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br/>
        <w:t>Create a UGC keto routine video.</w:t>
      </w:r>
      <w:r w:rsidRPr="00081654">
        <w:rPr>
          <w:rFonts w:ascii="Courier New" w:eastAsia="Times New Roman" w:hAnsi="Courier New" w:cs="Courier New"/>
          <w:sz w:val="20"/>
          <w:szCs w:val="20"/>
        </w:rPr>
        <w:br/>
      </w:r>
      <w:r w:rsidRPr="00081654">
        <w:rPr>
          <w:rFonts w:ascii="Courier New" w:eastAsia="Times New Roman" w:hAnsi="Courier New" w:cs="Courier New"/>
          <w:sz w:val="20"/>
          <w:szCs w:val="20"/>
        </w:rPr>
        <w:lastRenderedPageBreak/>
        <w:br/>
        <w:t>Create a before/after keto lifestyle Reel.</w:t>
      </w:r>
    </w:p>
    <w:p w:rsidR="005B003A" w:rsidRPr="005B003A" w:rsidRDefault="005B003A">
      <w:pPr>
        <w:rPr>
          <w:rFonts w:ascii="Helvetica" w:hAnsi="Helvetica"/>
          <w:sz w:val="36"/>
          <w:szCs w:val="36"/>
          <w:u w:val="single"/>
          <w:lang w:val="en-US"/>
        </w:rPr>
      </w:pPr>
    </w:p>
    <w:sectPr w:rsidR="005B003A" w:rsidRPr="005B0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10297"/>
    <w:multiLevelType w:val="multilevel"/>
    <w:tmpl w:val="EF90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461F98"/>
    <w:multiLevelType w:val="multilevel"/>
    <w:tmpl w:val="5F02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764AD9"/>
    <w:multiLevelType w:val="multilevel"/>
    <w:tmpl w:val="6CC8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566892"/>
    <w:multiLevelType w:val="multilevel"/>
    <w:tmpl w:val="F3FA8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BA4055"/>
    <w:multiLevelType w:val="multilevel"/>
    <w:tmpl w:val="7F60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D6E59"/>
    <w:multiLevelType w:val="multilevel"/>
    <w:tmpl w:val="4CBEA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C672A8"/>
    <w:multiLevelType w:val="multilevel"/>
    <w:tmpl w:val="B912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E7604D"/>
    <w:multiLevelType w:val="multilevel"/>
    <w:tmpl w:val="61348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6053381">
    <w:abstractNumId w:val="1"/>
  </w:num>
  <w:num w:numId="2" w16cid:durableId="1101338083">
    <w:abstractNumId w:val="0"/>
  </w:num>
  <w:num w:numId="3" w16cid:durableId="1802724906">
    <w:abstractNumId w:val="3"/>
  </w:num>
  <w:num w:numId="4" w16cid:durableId="703873025">
    <w:abstractNumId w:val="6"/>
  </w:num>
  <w:num w:numId="5" w16cid:durableId="918557993">
    <w:abstractNumId w:val="2"/>
  </w:num>
  <w:num w:numId="6" w16cid:durableId="2023389662">
    <w:abstractNumId w:val="7"/>
  </w:num>
  <w:num w:numId="7" w16cid:durableId="43523500">
    <w:abstractNumId w:val="4"/>
  </w:num>
  <w:num w:numId="8" w16cid:durableId="174661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7A4"/>
    <w:rsid w:val="00112A90"/>
    <w:rsid w:val="001A1BF2"/>
    <w:rsid w:val="001C2BEA"/>
    <w:rsid w:val="002847A4"/>
    <w:rsid w:val="005B003A"/>
    <w:rsid w:val="009353DC"/>
    <w:rsid w:val="00A953F4"/>
    <w:rsid w:val="00E1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960DC"/>
  <w15:chartTrackingRefBased/>
  <w15:docId w15:val="{A6C11690-1170-3D49-BFB0-EEFB0086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847A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847A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7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847A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847A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47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47A4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847A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2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9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2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6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29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0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53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690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251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037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27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3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9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80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37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848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5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290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39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3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1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7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034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11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996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259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92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52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340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759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475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80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56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7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77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20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131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34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4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952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6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12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4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8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34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82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116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170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7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4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94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242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77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10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373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3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3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6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6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76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99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893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1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54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7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5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9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46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33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20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32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459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11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59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788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5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0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9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30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2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176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294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9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3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89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00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8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96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18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070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064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61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97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3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45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9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13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05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016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072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07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9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87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1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0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9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74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31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165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85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3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77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44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61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807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278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449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6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0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19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6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135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210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12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215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3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8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03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35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320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382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742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41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84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1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8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21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5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70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4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5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963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689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706</Words>
  <Characters>4026</Characters>
  <Application>Microsoft Office Word</Application>
  <DocSecurity>0</DocSecurity>
  <Lines>33</Lines>
  <Paragraphs>9</Paragraphs>
  <ScaleCrop>false</ScaleCrop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2026-05-27T08:26:00Z</dcterms:created>
  <dcterms:modified xsi:type="dcterms:W3CDTF">2026-05-27T17:13:00Z</dcterms:modified>
</cp:coreProperties>
</file>